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TENDERA</w:t>
      </w:r>
    </w:p>
    <w:p>
      <w:pPr>
        <w:pStyle w:val="Title"/>
      </w:pPr>
      <w:r>
        <w:t>Daily Staffing Record</w:t>
      </w:r>
    </w:p>
    <w:p>
      <w:r>
        <w:t>Actual hours worked | Arizona assisted living</w:t>
      </w:r>
    </w:p>
    <w:p>
      <w:r>
        <w:t>Record date, caregiver and assistant caregiver names, and hours worked by each. Use one record per facility and calendar date. Use a separate row for each continuous work period; split shifts at midnight. Add continuation sheets as needed.</w:t>
      </w:r>
    </w:p>
    <w:p>
      <w:r>
        <w:t>Facility: _______________________________________   Work date (YYYY-MM-DD): __________________   Sheet number / total: __________</w:t>
      </w:r>
    </w:p>
    <w:p>
      <w:r>
        <w:rPr>
          <w:b/>
        </w:rPr>
        <w:t>Daily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00"/>
        <w:gridCol w:w="1800"/>
        <w:gridCol w:w="3400"/>
        <w:gridCol w:w="1600"/>
        <w:gridCol w:w="1600"/>
        <w:gridCol w:w="2200"/>
      </w:tblGrid>
      <w:tr>
        <w:tc>
          <w:tcPr>
            <w:tcW w:type="dxa" w:w="3800"/>
            <w:shd w:fill="18384C"/>
          </w:tcPr>
          <w:p>
            <w:r>
              <w:rPr>
                <w:b/>
                <w:color w:val="FFFFFF"/>
              </w:rPr>
              <w:t>Staff name</w:t>
            </w:r>
          </w:p>
        </w:tc>
        <w:tc>
          <w:tcPr>
            <w:tcW w:type="dxa" w:w="1800"/>
            <w:shd w:fill="18384C"/>
          </w:tcPr>
          <w:p>
            <w:r>
              <w:rPr>
                <w:b/>
                <w:color w:val="FFFFFF"/>
              </w:rPr>
              <w:t>Role*</w:t>
            </w:r>
          </w:p>
        </w:tc>
        <w:tc>
          <w:tcPr>
            <w:tcW w:type="dxa" w:w="3400"/>
            <w:shd w:fill="18384C"/>
          </w:tcPr>
          <w:p>
            <w:r>
              <w:rPr>
                <w:b/>
                <w:color w:val="FFFFFF"/>
              </w:rPr>
              <w:t>Building / area*</w:t>
            </w:r>
          </w:p>
        </w:tc>
        <w:tc>
          <w:tcPr>
            <w:tcW w:type="dxa" w:w="1600"/>
            <w:shd w:fill="18384C"/>
          </w:tcPr>
          <w:p>
            <w:r>
              <w:rPr>
                <w:b/>
                <w:color w:val="FFFFFF"/>
              </w:rPr>
              <w:t>Actual start*</w:t>
            </w:r>
          </w:p>
        </w:tc>
        <w:tc>
          <w:tcPr>
            <w:tcW w:type="dxa" w:w="1600"/>
            <w:shd w:fill="18384C"/>
          </w:tcPr>
          <w:p>
            <w:r>
              <w:rPr>
                <w:b/>
                <w:color w:val="FFFFFF"/>
              </w:rPr>
              <w:t>Actual end*</w:t>
            </w:r>
          </w:p>
        </w:tc>
        <w:tc>
          <w:tcPr>
            <w:tcW w:type="dxa" w:w="2200"/>
            <w:shd w:fill="18384C"/>
          </w:tcPr>
          <w:p>
            <w:r>
              <w:rPr>
                <w:b/>
                <w:color w:val="FFFFFF"/>
              </w:rPr>
              <w:t>Hours worked</w:t>
            </w:r>
          </w:p>
        </w:tc>
      </w:tr>
      <w:tr>
        <w:trPr>
          <w:trHeight w:val="446" w:hRule="atLeast"/>
          <w:cantSplit/>
        </w:trPr>
        <w:tc>
          <w:tcPr>
            <w:tcW w:type="dxa" w:w="3800"/>
          </w:tcPr>
          <w:p>
            <w:pPr>
              <w:spacing w:after="0"/>
            </w:pPr>
          </w:p>
        </w:tc>
        <w:tc>
          <w:tcPr>
            <w:tcW w:type="dxa" w:w="1800"/>
          </w:tcPr>
          <w:p>
            <w:pPr>
              <w:spacing w:after="0"/>
            </w:pPr>
          </w:p>
        </w:tc>
        <w:tc>
          <w:tcPr>
            <w:tcW w:type="dxa" w:w="34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2200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  <w:shd w:fill="F1F5F8"/>
          </w:tcPr>
          <w:p>
            <w:pPr>
              <w:spacing w:after="0"/>
            </w:pPr>
          </w:p>
        </w:tc>
        <w:tc>
          <w:tcPr>
            <w:tcW w:type="dxa" w:w="1800"/>
            <w:shd w:fill="F1F5F8"/>
          </w:tcPr>
          <w:p>
            <w:pPr>
              <w:spacing w:after="0"/>
            </w:pPr>
          </w:p>
        </w:tc>
        <w:tc>
          <w:tcPr>
            <w:tcW w:type="dxa" w:w="34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2200"/>
            <w:shd w:fill="F1F5F8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</w:tcPr>
          <w:p>
            <w:pPr>
              <w:spacing w:after="0"/>
            </w:pPr>
          </w:p>
        </w:tc>
        <w:tc>
          <w:tcPr>
            <w:tcW w:type="dxa" w:w="1800"/>
          </w:tcPr>
          <w:p>
            <w:pPr>
              <w:spacing w:after="0"/>
            </w:pPr>
          </w:p>
        </w:tc>
        <w:tc>
          <w:tcPr>
            <w:tcW w:type="dxa" w:w="34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2200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  <w:shd w:fill="F1F5F8"/>
          </w:tcPr>
          <w:p>
            <w:pPr>
              <w:spacing w:after="0"/>
            </w:pPr>
          </w:p>
        </w:tc>
        <w:tc>
          <w:tcPr>
            <w:tcW w:type="dxa" w:w="1800"/>
            <w:shd w:fill="F1F5F8"/>
          </w:tcPr>
          <w:p>
            <w:pPr>
              <w:spacing w:after="0"/>
            </w:pPr>
          </w:p>
        </w:tc>
        <w:tc>
          <w:tcPr>
            <w:tcW w:type="dxa" w:w="34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2200"/>
            <w:shd w:fill="F1F5F8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</w:tcPr>
          <w:p>
            <w:pPr>
              <w:spacing w:after="0"/>
            </w:pPr>
          </w:p>
        </w:tc>
        <w:tc>
          <w:tcPr>
            <w:tcW w:type="dxa" w:w="1800"/>
          </w:tcPr>
          <w:p>
            <w:pPr>
              <w:spacing w:after="0"/>
            </w:pPr>
          </w:p>
        </w:tc>
        <w:tc>
          <w:tcPr>
            <w:tcW w:type="dxa" w:w="34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2200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  <w:shd w:fill="F1F5F8"/>
          </w:tcPr>
          <w:p>
            <w:pPr>
              <w:spacing w:after="0"/>
            </w:pPr>
          </w:p>
        </w:tc>
        <w:tc>
          <w:tcPr>
            <w:tcW w:type="dxa" w:w="1800"/>
            <w:shd w:fill="F1F5F8"/>
          </w:tcPr>
          <w:p>
            <w:pPr>
              <w:spacing w:after="0"/>
            </w:pPr>
          </w:p>
        </w:tc>
        <w:tc>
          <w:tcPr>
            <w:tcW w:type="dxa" w:w="34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2200"/>
            <w:shd w:fill="F1F5F8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</w:tcPr>
          <w:p>
            <w:pPr>
              <w:spacing w:after="0"/>
            </w:pPr>
          </w:p>
        </w:tc>
        <w:tc>
          <w:tcPr>
            <w:tcW w:type="dxa" w:w="1800"/>
          </w:tcPr>
          <w:p>
            <w:pPr>
              <w:spacing w:after="0"/>
            </w:pPr>
          </w:p>
        </w:tc>
        <w:tc>
          <w:tcPr>
            <w:tcW w:type="dxa" w:w="34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1600"/>
          </w:tcPr>
          <w:p>
            <w:pPr>
              <w:spacing w:after="0"/>
            </w:pPr>
          </w:p>
        </w:tc>
        <w:tc>
          <w:tcPr>
            <w:tcW w:type="dxa" w:w="2200"/>
          </w:tcPr>
          <w:p>
            <w:pPr>
              <w:spacing w:after="0"/>
            </w:pPr>
          </w:p>
        </w:tc>
      </w:tr>
      <w:tr>
        <w:trPr>
          <w:trHeight w:val="446" w:hRule="atLeast"/>
          <w:cantSplit/>
        </w:trPr>
        <w:tc>
          <w:tcPr>
            <w:tcW w:type="dxa" w:w="3800"/>
            <w:shd w:fill="F1F5F8"/>
          </w:tcPr>
          <w:p>
            <w:pPr>
              <w:spacing w:after="0"/>
            </w:pPr>
          </w:p>
        </w:tc>
        <w:tc>
          <w:tcPr>
            <w:tcW w:type="dxa" w:w="1800"/>
            <w:shd w:fill="F1F5F8"/>
          </w:tcPr>
          <w:p>
            <w:pPr>
              <w:spacing w:after="0"/>
            </w:pPr>
          </w:p>
        </w:tc>
        <w:tc>
          <w:tcPr>
            <w:tcW w:type="dxa" w:w="34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1600"/>
            <w:shd w:fill="F1F5F8"/>
          </w:tcPr>
          <w:p>
            <w:pPr>
              <w:spacing w:after="0"/>
            </w:pPr>
          </w:p>
        </w:tc>
        <w:tc>
          <w:tcPr>
            <w:tcW w:type="dxa" w:w="2200"/>
            <w:shd w:fill="F1F5F8"/>
          </w:tcPr>
          <w:p>
            <w:pPr>
              <w:spacing w:after="0"/>
            </w:pPr>
          </w:p>
        </w:tc>
      </w:tr>
    </w:tbl>
    <w:p>
      <w:r>
        <w:rPr>
          <w:sz w:val="16"/>
        </w:rPr>
        <w:t>* Optional details. Role codes: M = manager, C = caregiver, AC = assistant caregiver. Use 24-hour times or AM/PM.</w:t>
      </w:r>
    </w:p>
    <w:p>
      <w:r>
        <w:rPr>
          <w:b/>
        </w:rPr>
        <w:t>Coverage changes / follow-up (optional, no resident clinical details)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0"/>
      </w:tblGrid>
      <w:tr>
        <w:trPr>
          <w:trHeight w:val="691" w:hRule="atLeast"/>
        </w:trPr>
        <w:tc>
          <w:tcPr>
            <w:tcW w:type="dxa" w:w="14400"/>
          </w:tcPr>
          <w:p/>
        </w:tc>
      </w:tr>
    </w:tbl>
    <w:p>
      <w:r>
        <w:t>Reviewed by (optional): ______________________________________   Review date (optional): __________________</w:t>
      </w:r>
    </w:p>
    <w:p>
      <w:r>
        <w:rPr>
          <w:sz w:val="16"/>
        </w:rPr>
        <w:t>Retain daily caregiver records at least 12 months after the last date on the documentation. R9-10-806(A)(7).</w:t>
      </w:r>
    </w:p>
    <w:p>
      <w:r>
        <w:rPr>
          <w:sz w:val="16"/>
        </w:rPr>
        <w:t>Optional operator form, not state-approved. No hour calculations or wage/payroll determinations. Store completed records securely.</w:t>
      </w:r>
    </w:p>
    <w:sectPr w:rsidR="00FC693F" w:rsidRPr="0006063C" w:rsidSect="00034616">
      <w:footerReference w:type="default" r:id="rId9"/>
      <w:pgSz w:w="15840" w:h="12240" w:orient="landscape"/>
      <w:pgMar w:top="576" w:right="720" w:bottom="576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tendera.care | Revision 1.0 | Reviewed October 2,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Tendera Daily Staffing Record</dc:title>
  <dc:subject/>
  <dc:creator>Tendera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